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64" w:rsidRDefault="009C4C64" w:rsidP="009C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9C4C64" w:rsidRDefault="009C4C64" w:rsidP="009C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9C4C64" w:rsidRDefault="009C4C64" w:rsidP="009C4C64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9C4C64" w:rsidRPr="00346F97" w:rsidRDefault="009C4C64" w:rsidP="009C4C6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9C4C64" w:rsidRPr="003E5071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135 - 136 - 2 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C4C64" w:rsidRDefault="009C4C64" w:rsidP="009C4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9C4C64">
        <w:rPr>
          <w:rFonts w:ascii="Times New Roman" w:hAnsi="Times New Roman" w:cs="Times New Roman"/>
          <w:sz w:val="28"/>
          <w:szCs w:val="28"/>
        </w:rPr>
        <w:t>«</w:t>
      </w:r>
      <w:r w:rsidRPr="009C4C64">
        <w:rPr>
          <w:rFonts w:ascii="Times New Roman" w:hAnsi="Times New Roman"/>
          <w:sz w:val="28"/>
          <w:szCs w:val="28"/>
        </w:rPr>
        <w:t xml:space="preserve">Технология частично механизированной сварки </w:t>
      </w: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64">
        <w:rPr>
          <w:rFonts w:ascii="Times New Roman" w:hAnsi="Times New Roman"/>
          <w:sz w:val="28"/>
          <w:szCs w:val="28"/>
        </w:rPr>
        <w:t>меди и ее сплавов</w:t>
      </w:r>
      <w:r w:rsidRPr="009C4C64">
        <w:rPr>
          <w:rFonts w:ascii="Times New Roman" w:hAnsi="Times New Roman" w:cs="Times New Roman"/>
          <w:sz w:val="28"/>
          <w:szCs w:val="28"/>
        </w:rPr>
        <w:t>»</w:t>
      </w:r>
    </w:p>
    <w:p w:rsidR="00480C44" w:rsidRDefault="00480C44"/>
    <w:p w:rsidR="009C4C64" w:rsidRDefault="009C4C64" w:rsidP="009C4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t>Сварка меди используется в различных сферах промышленности благодаря особым свойствам металла. Однако для получения надёжных сварных швов нужно точно соблюдать все требования технологии, использовать подходящее оборудование и расходные материалы.</w:t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9C4C64" w:rsidRDefault="009C4C64" w:rsidP="009C4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C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AF4016" wp14:editId="0E3A915E">
            <wp:extent cx="3190875" cy="2576475"/>
            <wp:effectExtent l="0" t="0" r="0" b="0"/>
            <wp:docPr id="1" name="Рисунок 1" descr="Сварка меди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меди в домашних условия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2" t="19842" r="15861" b="2719"/>
                    <a:stretch/>
                  </pic:blipFill>
                  <pic:spPr bwMode="auto">
                    <a:xfrm>
                      <a:off x="0" y="0"/>
                      <a:ext cx="3299950" cy="26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C64" w:rsidRDefault="009C4C64" w:rsidP="009C4C64">
      <w:pPr>
        <w:rPr>
          <w:rFonts w:ascii="Times New Roman" w:hAnsi="Times New Roman" w:cs="Times New Roman"/>
          <w:sz w:val="28"/>
          <w:szCs w:val="28"/>
        </w:rPr>
      </w:pPr>
    </w:p>
    <w:p w:rsidR="009C4C64" w:rsidRPr="009C4C64" w:rsidRDefault="009C4C64" w:rsidP="009C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64">
        <w:rPr>
          <w:rFonts w:ascii="Times New Roman" w:hAnsi="Times New Roman" w:cs="Times New Roman"/>
          <w:b/>
          <w:sz w:val="28"/>
          <w:szCs w:val="28"/>
        </w:rPr>
        <w:t>Особенности сварки меди</w:t>
      </w:r>
    </w:p>
    <w:p w:rsidR="009C4C64" w:rsidRDefault="009C4C64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t>Особенности сваривания медных конструкций:</w:t>
      </w:r>
      <w:r w:rsidRPr="009C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нагретый металл реагирует с кислородом и образует тугоплавкую оксидную плёнку, поэтому необходимо использовать различные методы противодействия протеканию такой реакции;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lastRenderedPageBreak/>
        <w:t xml:space="preserve">медь имеет высокий коэффициент теплового расширения, превышающий величину для стальных сплавов в 1,5 раза, поэтому после остывания наплавленный металл подвержен значительной усадке;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при прямом контакте с кислородом расплавленная медь поглощает кислород и водород, что приводит к формированию неоднородной хрупкой фазы с порами и дефектами;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по причине хорошей </w:t>
      </w:r>
      <w:proofErr w:type="spellStart"/>
      <w:r w:rsidRPr="00BE629A">
        <w:rPr>
          <w:rFonts w:ascii="Times New Roman" w:hAnsi="Times New Roman" w:cs="Times New Roman"/>
          <w:sz w:val="28"/>
          <w:szCs w:val="28"/>
        </w:rPr>
        <w:t>теплопроводимости</w:t>
      </w:r>
      <w:proofErr w:type="spellEnd"/>
      <w:r w:rsidRPr="00BE629A">
        <w:rPr>
          <w:rFonts w:ascii="Times New Roman" w:hAnsi="Times New Roman" w:cs="Times New Roman"/>
          <w:sz w:val="28"/>
          <w:szCs w:val="28"/>
        </w:rPr>
        <w:t xml:space="preserve"> медные конструкции быстро нагреваются и охлаждаются, что негативно сказывается на механических свойствах сварного шва;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высокая текучесть усложняет процесс сваривания массивных деталей — невозможно обеспечить полную проплавку с одной стороны конструкции, а также создать вертикальный или потолочный шов; </w:t>
      </w:r>
    </w:p>
    <w:p w:rsidR="009C4C64" w:rsidRDefault="009C4C64" w:rsidP="00BE629A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пластические и прочностные характеристики при повышении температуры нагрева выше +2000С снижаются и к +5500С полностью теряются. 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Влияние примесей на свариваемость меди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Примеси в меди негативно сказываются на её свойствах, так как могут приводить к </w:t>
      </w:r>
      <w:proofErr w:type="spellStart"/>
      <w:r w:rsidR="009C4C64" w:rsidRPr="009C4C64">
        <w:rPr>
          <w:rFonts w:ascii="Times New Roman" w:hAnsi="Times New Roman" w:cs="Times New Roman"/>
          <w:sz w:val="28"/>
          <w:szCs w:val="28"/>
        </w:rPr>
        <w:t>охрупчиванию</w:t>
      </w:r>
      <w:proofErr w:type="spellEnd"/>
      <w:r w:rsidR="009C4C64" w:rsidRPr="009C4C64">
        <w:rPr>
          <w:rFonts w:ascii="Times New Roman" w:hAnsi="Times New Roman" w:cs="Times New Roman"/>
          <w:sz w:val="28"/>
          <w:szCs w:val="28"/>
        </w:rPr>
        <w:t xml:space="preserve">, снижению пластичности, созданию внутренних дефектов. При сварке в материале могут находиться фазы с отличной от чистого металла температурой плавления, что повышает сложность сварных работ.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>Примеси  в чистом металле присутствуют практически всегда, поэтому фактически выполняется сваривание сплавов обязательно в защитной атмосфере или с применением флюсов. Важно применять присадки на основе алюминия, марганца, кремния. Они позволят получить однородную структуру и добиться необходимых технических характеристик сварного шва.</w:t>
      </w: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Основные способы сварки меди</w:t>
      </w:r>
    </w:p>
    <w:p w:rsidR="00BE629A" w:rsidRDefault="009C4C64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Чтобы сварить медные конструкции, необходимо соблюдать требования технологий сварки меди. </w:t>
      </w:r>
      <w:r w:rsidRPr="00BE629A">
        <w:rPr>
          <w:rFonts w:ascii="Times New Roman" w:hAnsi="Times New Roman" w:cs="Times New Roman"/>
          <w:i/>
          <w:sz w:val="28"/>
          <w:szCs w:val="28"/>
        </w:rPr>
        <w:t>Доступны следующие способы сваривания медных заготовок:</w:t>
      </w:r>
      <w:r w:rsidRPr="00BE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инвертором;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полуавтоматом;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аргоном; газом; </w:t>
      </w:r>
    </w:p>
    <w:p w:rsid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угольными электродами. 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Инвертором</w:t>
      </w:r>
    </w:p>
    <w:p w:rsidR="00BE629A" w:rsidRDefault="00BE629A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Варить медь инвертором относительно просто, так как он обеспечивает стабильные параметры по току и напряжению, может иметь ряд предустановок. Также он компактный по размерам и имеет небольшой вес. </w:t>
      </w:r>
    </w:p>
    <w:p w:rsidR="00BE629A" w:rsidRDefault="00BE629A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Шов формируют небольшими участками, длина которых составляет от 30 до 40 мм. Важно делать перерывы в работе, чтобы не допустить перегрева металла с проплавлением и деформацией. Углы наклона электрода над поверхностью должны составлять от 100 до 200. </w:t>
      </w:r>
    </w:p>
    <w:p w:rsidR="00BE629A" w:rsidRPr="00BE629A" w:rsidRDefault="00BE629A" w:rsidP="009C4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9C4C64" w:rsidRPr="00BE629A">
        <w:rPr>
          <w:rFonts w:ascii="Times New Roman" w:hAnsi="Times New Roman" w:cs="Times New Roman"/>
          <w:b/>
          <w:i/>
          <w:sz w:val="28"/>
          <w:szCs w:val="28"/>
        </w:rPr>
        <w:t xml:space="preserve">Инверторы вырабатывают постоянное напряжение, допустимо подключение проводов по схеме прямой или обратной полярности. При сваривании требуется правильно задать параметры по току и напряжению в зависимости от параметров заготовок. </w:t>
      </w: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Полуавтоматом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Для создания длинных швов рекомендуется выполнять сварку меди полуавтоматом. За счёт равномерной подачи проволоки формируется надёжное однородное соединение. Для исключения образования пор нельзя допускать поперечных колебаний проволоки или заготовок.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Полуавтоматическая сварка деталей толщиной более 6 мм производится только после снятия кромки с выполнением притупления менее 4 мм. Обычно применяют проволоку диаметром 2 мм. </w:t>
      </w:r>
      <w:r w:rsidR="009C4C64" w:rsidRPr="00BE629A">
        <w:rPr>
          <w:rFonts w:ascii="Times New Roman" w:hAnsi="Times New Roman" w:cs="Times New Roman"/>
          <w:i/>
          <w:sz w:val="28"/>
          <w:szCs w:val="28"/>
        </w:rPr>
        <w:t>Рекомендуемые параметры:</w:t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напряжение 30</w:t>
      </w:r>
      <w:proofErr w:type="gramStart"/>
      <w:r w:rsidRPr="00BE62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2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сила сварочного тока 300А;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флюс марки К-13 или АН26; </w:t>
      </w:r>
    </w:p>
    <w:p w:rsid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тип проволоки М1-3.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C64" w:rsidRDefault="00BE629A" w:rsidP="00BE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BC4A6A" wp14:editId="377F97E7">
            <wp:extent cx="3914775" cy="2370514"/>
            <wp:effectExtent l="0" t="0" r="0" b="0"/>
            <wp:docPr id="2" name="Рисунок 2" descr="Полуавтоматический сварочный 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уавтоматический сварочный аппара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22281" r="13266" b="2457"/>
                    <a:stretch/>
                  </pic:blipFill>
                  <pic:spPr bwMode="auto">
                    <a:xfrm>
                      <a:off x="0" y="0"/>
                      <a:ext cx="3993597" cy="24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9A" w:rsidRDefault="00BE629A" w:rsidP="00BE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Аргоном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При сварке в аргоновой защитной среде используется проволока из вольфрама, подключение питания по схеме обратной полярности. Стыковка тонких конструкций производится без предварительного подогрева.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Шов формируют справа-налево, при этом электрод держат под прямым углом к поверхности заготовки, а прутка — 150. Средний расход газа составляет от 7 до 18 л/мин. Ток сварки подбирается самостоятельно в диапазоне 80-500А. </w:t>
      </w: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Сварка аргоном режим TIG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Режим TIG применяется при автоматической или полуавтоматической сварке. </w:t>
      </w:r>
      <w:r w:rsidRPr="00BE629A"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Преимущества: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небольшая зона прогрева;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исключение образования дефектов в структуре;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высокая скорость создания сварного шва;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простота технологии.</w:t>
      </w: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lastRenderedPageBreak/>
        <w:t>Газовая сварка</w:t>
      </w:r>
    </w:p>
    <w:p w:rsidR="0026659E" w:rsidRPr="0026659E" w:rsidRDefault="00BE629A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Газовая сварка выполняется горелкой. Технология достаточно сложная для формирования высококачественных точных швов, поэтому она в основном используется для соединения массивных деталей.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Сложностью процесса является подбор оптимального расхода газа: </w:t>
      </w:r>
    </w:p>
    <w:p w:rsidR="0026659E" w:rsidRPr="0026659E" w:rsidRDefault="00BE629A" w:rsidP="0026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для заготовок с толщиной до 1 см расход составляет до 150 л/мин.; </w:t>
      </w:r>
    </w:p>
    <w:p w:rsidR="0026659E" w:rsidRPr="0026659E" w:rsidRDefault="00BE629A" w:rsidP="0026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при толщине более 1 см расход должен быть увеличен до 200 л/мин.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Default="0026659E" w:rsidP="00BE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 xml:space="preserve">Для обеспечения равномерного прогрева массивных деталей допускается одновременное применение двух горелок. Чтобы повысить качество шва, нужно применять содержащие бор флюсы. </w:t>
      </w:r>
    </w:p>
    <w:p w:rsidR="0026659E" w:rsidRPr="0026659E" w:rsidRDefault="0026659E" w:rsidP="00BE62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 xml:space="preserve">Состав присадочной проволоки должен быть идентичным составу свариваемых конструкций. При отсутствии полных аналогов, нужно выбрать максимально </w:t>
      </w:r>
      <w:proofErr w:type="gramStart"/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>близкий</w:t>
      </w:r>
      <w:proofErr w:type="gramEnd"/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659E" w:rsidRPr="0026659E" w:rsidRDefault="00BE629A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Угольным электродом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 xml:space="preserve">Процесс сваривания угольными электродами универсален, так как допускается </w:t>
      </w:r>
      <w:proofErr w:type="spellStart"/>
      <w:r w:rsidR="00BE629A" w:rsidRPr="00BE629A">
        <w:rPr>
          <w:rFonts w:ascii="Times New Roman" w:hAnsi="Times New Roman" w:cs="Times New Roman"/>
          <w:sz w:val="28"/>
          <w:szCs w:val="28"/>
        </w:rPr>
        <w:t>поджиг</w:t>
      </w:r>
      <w:proofErr w:type="spellEnd"/>
      <w:r w:rsidR="00BE629A" w:rsidRPr="00BE629A">
        <w:rPr>
          <w:rFonts w:ascii="Times New Roman" w:hAnsi="Times New Roman" w:cs="Times New Roman"/>
          <w:sz w:val="28"/>
          <w:szCs w:val="28"/>
        </w:rPr>
        <w:t xml:space="preserve"> дуги между двумя электродами, заготовкой и электродом, электродом и массой. Технология схожа с процессом сваривания горелкой. </w:t>
      </w:r>
    </w:p>
    <w:p w:rsidR="00BE629A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>Используется проволока марки БрКМц3-1. Параметры по току и напряжению подбираются в зависимости от технических особенностей конструкций и их состава.</w:t>
      </w:r>
      <w:r w:rsidR="00BE629A" w:rsidRPr="00BE629A">
        <w:rPr>
          <w:rFonts w:ascii="Times New Roman" w:hAnsi="Times New Roman" w:cs="Times New Roman"/>
          <w:sz w:val="28"/>
          <w:szCs w:val="28"/>
        </w:rPr>
        <w:br/>
      </w:r>
    </w:p>
    <w:p w:rsidR="0026659E" w:rsidRDefault="0026659E" w:rsidP="0026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660585" wp14:editId="38EEAFEF">
            <wp:extent cx="3244232" cy="2133600"/>
            <wp:effectExtent l="0" t="0" r="0" b="0"/>
            <wp:docPr id="3" name="Рисунок 3" descr="Электроды для сварки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ды для сварки ме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9" t="21413" r="7480" b="2722"/>
                    <a:stretch/>
                  </pic:blipFill>
                  <pic:spPr bwMode="auto">
                    <a:xfrm>
                      <a:off x="0" y="0"/>
                      <a:ext cx="3302853" cy="21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59E" w:rsidRDefault="0026659E" w:rsidP="0026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Угольные электроды для сварки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Инвертором угольным электродом</w:t>
      </w:r>
    </w:p>
    <w:p w:rsidR="0026659E" w:rsidRPr="0026659E" w:rsidRDefault="0026659E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Сваривание меди угольными электродами требуют наличия навыков проведения подобных работ.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Особенности процесса следующие: </w:t>
      </w:r>
    </w:p>
    <w:p w:rsidR="0026659E" w:rsidRPr="0026659E" w:rsidRDefault="0026659E" w:rsidP="0026659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наклон электрода над поверхностью заготовки не более 300; </w:t>
      </w:r>
    </w:p>
    <w:p w:rsidR="0026659E" w:rsidRDefault="0026659E" w:rsidP="0026659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диапазон сварочных токов от 35 до 130 А.</w:t>
      </w:r>
      <w:r w:rsidRPr="0026659E">
        <w:rPr>
          <w:rFonts w:ascii="Times New Roman" w:hAnsi="Times New Roman" w:cs="Times New Roman"/>
          <w:sz w:val="28"/>
          <w:szCs w:val="28"/>
        </w:rPr>
        <w:br/>
      </w: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i/>
          <w:sz w:val="28"/>
          <w:szCs w:val="28"/>
        </w:rPr>
        <w:t>Для сваривания меди потребуется следующее оборудование и материалы:</w:t>
      </w:r>
      <w:r w:rsidRPr="0026659E">
        <w:rPr>
          <w:rFonts w:ascii="Times New Roman" w:hAnsi="Times New Roman" w:cs="Times New Roman"/>
          <w:sz w:val="28"/>
          <w:szCs w:val="28"/>
        </w:rPr>
        <w:t xml:space="preserve"> инвертор или сварочный аппарат;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lastRenderedPageBreak/>
        <w:t xml:space="preserve">электроды;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припой или баллоны с защитным газом.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Что нужно знать об электродах для сварки меди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Сваривание меди выполняется электродами с защитными покрытиями. Применяют стержни легированные бронзой, кремнием или марганцем. Такие составы позволяют исключить </w:t>
      </w: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 меди и обеспечить однородность металла.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Защитные покрытия выбираются такие, которые обеспечивают стабильное горение дуги, предотвращают </w:t>
      </w: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 металла, образование раковин или шлаков.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Сварочный аппарат для меди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i/>
          <w:sz w:val="28"/>
          <w:szCs w:val="28"/>
        </w:rPr>
        <w:t>Для выполнения сварочных работ можно применять следующее оборудование:</w:t>
      </w:r>
      <w:r w:rsidRPr="0026659E">
        <w:rPr>
          <w:rFonts w:ascii="Times New Roman" w:hAnsi="Times New Roman" w:cs="Times New Roman"/>
          <w:sz w:val="28"/>
          <w:szCs w:val="28"/>
        </w:rPr>
        <w:t xml:space="preserve"> аппараты автоматические или полуавтоматические; </w:t>
      </w:r>
    </w:p>
    <w:p w:rsidR="0026659E" w:rsidRPr="0026659E" w:rsidRDefault="0026659E" w:rsidP="0026659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инверторы; </w:t>
      </w:r>
    </w:p>
    <w:p w:rsidR="0026659E" w:rsidRPr="0026659E" w:rsidRDefault="0026659E" w:rsidP="0026659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TIG-оборудование.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Default="0026659E" w:rsidP="0026659E">
      <w:pPr>
        <w:rPr>
          <w:rFonts w:ascii="Times New Roman" w:hAnsi="Times New Roman" w:cs="Times New Roman"/>
          <w:i/>
          <w:sz w:val="28"/>
          <w:szCs w:val="28"/>
        </w:rPr>
      </w:pPr>
      <w:r w:rsidRPr="0026659E">
        <w:rPr>
          <w:rFonts w:ascii="Times New Roman" w:hAnsi="Times New Roman" w:cs="Times New Roman"/>
          <w:i/>
          <w:sz w:val="28"/>
          <w:szCs w:val="28"/>
        </w:rPr>
        <w:t xml:space="preserve">Рекомендуется использовать аппараты следующих производителей: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ESAB;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Fubag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Ресанта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Виды припоев</w:t>
      </w:r>
    </w:p>
    <w:p w:rsidR="0026659E" w:rsidRPr="0026659E" w:rsidRDefault="0026659E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Сварка медных заготовок на флюсах позволяет улучшить качество швов, увеличить их прочность, снизить количество дефектов.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По температуре нагрева бывают такие виды припоев: </w:t>
      </w:r>
    </w:p>
    <w:p w:rsidR="0026659E" w:rsidRPr="0026659E" w:rsidRDefault="0026659E" w:rsidP="002665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низкотемпературные; </w:t>
      </w:r>
    </w:p>
    <w:p w:rsidR="0026659E" w:rsidRDefault="0026659E" w:rsidP="002665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высокотемпературные.</w:t>
      </w:r>
    </w:p>
    <w:p w:rsidR="0026659E" w:rsidRPr="0026659E" w:rsidRDefault="0026659E" w:rsidP="002665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br/>
      </w:r>
      <w:r w:rsidRPr="002665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730625" wp14:editId="7BBFABEE">
            <wp:extent cx="3571875" cy="2236639"/>
            <wp:effectExtent l="0" t="0" r="0" b="0"/>
            <wp:docPr id="4" name="Рисунок 4" descr="Припой для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пой для свар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3" t="18397" r="3000" b="2936"/>
                    <a:stretch/>
                  </pic:blipFill>
                  <pic:spPr bwMode="auto">
                    <a:xfrm>
                      <a:off x="0" y="0"/>
                      <a:ext cx="3659525" cy="22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Низкотемпературные припои</w:t>
      </w:r>
    </w:p>
    <w:p w:rsidR="00C815F8" w:rsidRDefault="00C815F8" w:rsidP="0026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Низкотемпературные припои применяются при температурах разогрева до +4500С для сваривания </w:t>
      </w:r>
      <w:proofErr w:type="spellStart"/>
      <w:r w:rsidR="0026659E" w:rsidRPr="0026659E">
        <w:rPr>
          <w:rFonts w:ascii="Times New Roman" w:hAnsi="Times New Roman" w:cs="Times New Roman"/>
          <w:sz w:val="28"/>
          <w:szCs w:val="28"/>
        </w:rPr>
        <w:t>легкоплавящихся</w:t>
      </w:r>
      <w:proofErr w:type="spellEnd"/>
      <w:r w:rsidR="0026659E" w:rsidRPr="0026659E">
        <w:rPr>
          <w:rFonts w:ascii="Times New Roman" w:hAnsi="Times New Roman" w:cs="Times New Roman"/>
          <w:sz w:val="28"/>
          <w:szCs w:val="28"/>
        </w:rPr>
        <w:t xml:space="preserve"> сплавов меди. Изготавливаются на оловянной </w:t>
      </w:r>
      <w:r w:rsidR="0026659E" w:rsidRPr="0026659E">
        <w:rPr>
          <w:rFonts w:ascii="Times New Roman" w:hAnsi="Times New Roman" w:cs="Times New Roman"/>
          <w:sz w:val="28"/>
          <w:szCs w:val="28"/>
        </w:rPr>
        <w:lastRenderedPageBreak/>
        <w:t xml:space="preserve">или свинцовой основе, с добавкой сурьмы. С целью повышения коррозионной стойкости в составе присутствует цинк. </w:t>
      </w: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Высокотемпературные припои</w:t>
      </w:r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Флюсы для высокотемпературной сварки способны сохранять свои свойства до +11000С. </w:t>
      </w:r>
      <w:r w:rsidR="0026659E" w:rsidRPr="00C815F8">
        <w:rPr>
          <w:rFonts w:ascii="Times New Roman" w:hAnsi="Times New Roman" w:cs="Times New Roman"/>
          <w:i/>
          <w:sz w:val="28"/>
          <w:szCs w:val="28"/>
        </w:rPr>
        <w:t>В составе применяются следующие элементы:</w:t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Фосфор;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Цинк;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М</w:t>
      </w:r>
      <w:r w:rsidR="0026659E" w:rsidRPr="00C815F8">
        <w:rPr>
          <w:rFonts w:ascii="Times New Roman" w:hAnsi="Times New Roman" w:cs="Times New Roman"/>
          <w:sz w:val="28"/>
          <w:szCs w:val="28"/>
        </w:rPr>
        <w:t>едь</w:t>
      </w:r>
      <w:r w:rsidRPr="00C815F8">
        <w:rPr>
          <w:rFonts w:ascii="Times New Roman" w:hAnsi="Times New Roman" w:cs="Times New Roman"/>
          <w:sz w:val="28"/>
          <w:szCs w:val="28"/>
        </w:rPr>
        <w:t>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Серебро;</w:t>
      </w:r>
    </w:p>
    <w:p w:rsidR="00C815F8" w:rsidRPr="00C815F8" w:rsidRDefault="0026659E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кремний. </w:t>
      </w:r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659E" w:rsidRPr="0026659E">
        <w:rPr>
          <w:rFonts w:ascii="Times New Roman" w:hAnsi="Times New Roman" w:cs="Times New Roman"/>
          <w:sz w:val="28"/>
          <w:szCs w:val="28"/>
        </w:rPr>
        <w:t xml:space="preserve">Большинство составов пригодны для сварки меди с другими металлами. </w:t>
      </w:r>
      <w:proofErr w:type="gramEnd"/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Подготовка материала очистка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i/>
          <w:sz w:val="28"/>
          <w:szCs w:val="28"/>
        </w:rPr>
        <w:t xml:space="preserve">Перед выполнением сварки нужно подготовить металл следующим образом: </w:t>
      </w:r>
      <w:r w:rsidRPr="00C815F8">
        <w:rPr>
          <w:rFonts w:ascii="Times New Roman" w:hAnsi="Times New Roman" w:cs="Times New Roman"/>
          <w:sz w:val="28"/>
          <w:szCs w:val="28"/>
        </w:rPr>
        <w:t xml:space="preserve">растворителем очистить поверхность вдоль и вблизи шва; 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абразивным инструментом зачистить оксидную плёнку; 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удалить пыль, грязь, убрать контактирующие посторонние предметы или материалы;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при толщине 6–10 мм срезать фаски с одной стороны, а при более 10 мм – срезать фаски с двух сторон шва. </w:t>
      </w: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Этапы сваривания</w:t>
      </w:r>
    </w:p>
    <w:p w:rsidR="00C815F8" w:rsidRDefault="00C815F8" w:rsidP="0026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Этапы сварки меди в домашних условиях: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Собирается электрическая цепь: к держателю подсоединяется электрод, подсоединяются провода для сварки на токе обратной полярности.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Вокруг детали прокладывается защитный экран, предотвращающий быстрый нагрев или охлаждение. Это требуется для того, чтобы шов был равномерным и на нём после остывания отсутствовали трещины.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Включается инвертор с подходящими для работы параметрами, которым предполагается сваривать две медные заготовки.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Поджигается дуга вне области с заготовкой.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Наносится на стержень флюс.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Выполняется формирование шва за один проход.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Выключается инвертор.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Проводится естественное охлаждение детали. </w:t>
      </w:r>
    </w:p>
    <w:p w:rsidR="00C815F8" w:rsidRDefault="00C815F8" w:rsidP="00C81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59E" w:rsidRDefault="00C815F8" w:rsidP="00C815F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C815F8">
        <w:rPr>
          <w:rFonts w:ascii="Times New Roman" w:hAnsi="Times New Roman" w:cs="Times New Roman"/>
          <w:b/>
          <w:i/>
          <w:sz w:val="28"/>
          <w:szCs w:val="28"/>
        </w:rPr>
        <w:t>При сваривании медных заготовок с толщиной до 5 мм предварительный нагрев проводить не требуется. Массивные конструкции требуют обязательного прогрева перед выполнением сварочных работ.</w:t>
      </w:r>
      <w:r w:rsidR="0026659E" w:rsidRPr="00C815F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815F8" w:rsidRPr="00C815F8" w:rsidRDefault="00C815F8" w:rsidP="00C815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материала:</w:t>
      </w:r>
    </w:p>
    <w:p w:rsidR="00C815F8" w:rsidRDefault="00C815F8" w:rsidP="00C815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медь?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Температура плавления меди?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меди.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Свариваемость меди и её сплавов.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сварки меди.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сварки меди.</w:t>
      </w:r>
    </w:p>
    <w:p w:rsidR="00EB36EC" w:rsidRDefault="00EB36EC" w:rsidP="00EB36EC">
      <w:pPr>
        <w:rPr>
          <w:rFonts w:ascii="Times New Roman" w:hAnsi="Times New Roman" w:cs="Times New Roman"/>
          <w:sz w:val="28"/>
          <w:szCs w:val="28"/>
        </w:rPr>
      </w:pPr>
    </w:p>
    <w:p w:rsidR="00EB36EC" w:rsidRPr="00EB36EC" w:rsidRDefault="00EB36EC" w:rsidP="00EB36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36EC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EB36EC" w:rsidRPr="00BF2CF4" w:rsidRDefault="00EB36EC" w:rsidP="00EB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4">
        <w:rPr>
          <w:rFonts w:ascii="Times New Roman" w:hAnsi="Times New Roman" w:cs="Times New Roman"/>
          <w:b/>
          <w:sz w:val="28"/>
          <w:szCs w:val="28"/>
        </w:rPr>
        <w:t>Тест на тему «Медь и её сплавы»</w:t>
      </w:r>
    </w:p>
    <w:p w:rsidR="00EB36EC" w:rsidRPr="00EB36EC" w:rsidRDefault="00EB36EC" w:rsidP="00EB36E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B36EC">
        <w:rPr>
          <w:b/>
          <w:i/>
          <w:sz w:val="28"/>
          <w:szCs w:val="28"/>
        </w:rPr>
        <w:t>Выберите один правильный вариант ответа</w:t>
      </w:r>
      <w:r w:rsidRPr="00EB36EC">
        <w:rPr>
          <w:b/>
          <w:sz w:val="28"/>
          <w:szCs w:val="28"/>
        </w:rPr>
        <w:br/>
      </w:r>
    </w:p>
    <w:p w:rsidR="00BF2CF4" w:rsidRDefault="00EB36EC" w:rsidP="00EB36E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Медь</w:t>
      </w:r>
      <w:r w:rsidRPr="00EB3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B3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это металл</w:t>
      </w:r>
      <w:r w:rsidRPr="00EB36EC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серебристо-белого цвета, имеющий плотность 2,7 г/см3, температуру плавления 660єС.</w:t>
      </w:r>
      <w:r w:rsidRPr="00EB36EC">
        <w:rPr>
          <w:sz w:val="28"/>
          <w:szCs w:val="28"/>
        </w:rPr>
        <w:br/>
        <w:t>2) серебристо-белого цвета, имеющий плотность 7,9 г/см3, температуру плавления 1539єС.</w:t>
      </w:r>
      <w:r w:rsidRPr="00EB36EC">
        <w:rPr>
          <w:sz w:val="28"/>
          <w:szCs w:val="28"/>
        </w:rPr>
        <w:br/>
        <w:t>3) красного цвета, имеющий плотность 8,9 г/см3, температуру плавления 1083єС.</w:t>
      </w:r>
      <w:r w:rsidRPr="00EB36EC">
        <w:rPr>
          <w:sz w:val="28"/>
          <w:szCs w:val="28"/>
        </w:rPr>
        <w:br/>
        <w:t>4) ярко-жёлтого цвета, имеющий плотность 19.3 г/см3, температуру плавления 1063єС.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EB36EC">
        <w:rPr>
          <w:b/>
          <w:sz w:val="28"/>
          <w:szCs w:val="28"/>
        </w:rPr>
        <w:t>2.</w:t>
      </w:r>
      <w:proofErr w:type="gramEnd"/>
      <w:r w:rsidRPr="00EB36EC">
        <w:rPr>
          <w:b/>
          <w:sz w:val="28"/>
          <w:szCs w:val="28"/>
        </w:rPr>
        <w:t xml:space="preserve"> </w:t>
      </w:r>
      <w:r w:rsidRPr="00EB36EC">
        <w:rPr>
          <w:b/>
          <w:sz w:val="28"/>
          <w:szCs w:val="28"/>
        </w:rPr>
        <w:t>Сплавы на основе меди, в которых основным может быть любой элемент кроме цинка</w:t>
      </w:r>
      <w:r w:rsidRPr="00EB36EC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стали.</w:t>
      </w:r>
      <w:r w:rsidRPr="00EB36EC">
        <w:rPr>
          <w:sz w:val="28"/>
          <w:szCs w:val="28"/>
        </w:rPr>
        <w:br/>
        <w:t>2) латуни.</w:t>
      </w:r>
      <w:r w:rsidRPr="00EB36EC">
        <w:rPr>
          <w:sz w:val="28"/>
          <w:szCs w:val="28"/>
        </w:rPr>
        <w:br/>
        <w:t>3) чугуны.</w:t>
      </w:r>
      <w:r w:rsidRPr="00EB36EC">
        <w:rPr>
          <w:sz w:val="28"/>
          <w:szCs w:val="28"/>
        </w:rPr>
        <w:br/>
        <w:t>4) бронзы.</w:t>
      </w:r>
      <w:r w:rsidRPr="00EB36EC">
        <w:rPr>
          <w:sz w:val="28"/>
          <w:szCs w:val="28"/>
        </w:rPr>
        <w:br/>
        <w:t>5) томпаки.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  <w:t xml:space="preserve">3. </w:t>
      </w:r>
      <w:proofErr w:type="gramStart"/>
      <w:r w:rsidRPr="00EB36EC">
        <w:rPr>
          <w:b/>
          <w:sz w:val="28"/>
          <w:szCs w:val="28"/>
        </w:rPr>
        <w:t>Сплавы на основе меди, в которых основным</w:t>
      </w:r>
      <w:r>
        <w:rPr>
          <w:sz w:val="28"/>
          <w:szCs w:val="28"/>
        </w:rPr>
        <w:t xml:space="preserve"> </w:t>
      </w:r>
      <w:r w:rsidRPr="00BF2CF4">
        <w:rPr>
          <w:b/>
          <w:sz w:val="28"/>
          <w:szCs w:val="28"/>
        </w:rPr>
        <w:t>легирующим элементом является цинк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стали.</w:t>
      </w:r>
      <w:r w:rsidRPr="00EB36EC">
        <w:rPr>
          <w:sz w:val="28"/>
          <w:szCs w:val="28"/>
        </w:rPr>
        <w:br/>
        <w:t>2) латуни.</w:t>
      </w:r>
      <w:r w:rsidRPr="00EB36EC">
        <w:rPr>
          <w:sz w:val="28"/>
          <w:szCs w:val="28"/>
        </w:rPr>
        <w:br/>
        <w:t>3) чугуны.</w:t>
      </w:r>
      <w:r w:rsidRPr="00EB36EC">
        <w:rPr>
          <w:sz w:val="28"/>
          <w:szCs w:val="28"/>
        </w:rPr>
        <w:br/>
        <w:t>4) бронзы.</w:t>
      </w:r>
      <w:r w:rsidRPr="00EB36EC">
        <w:rPr>
          <w:sz w:val="28"/>
          <w:szCs w:val="28"/>
        </w:rPr>
        <w:br/>
        <w:t>5) томпаки.</w:t>
      </w:r>
      <w:r w:rsidRPr="00EB36EC">
        <w:rPr>
          <w:sz w:val="28"/>
          <w:szCs w:val="28"/>
        </w:rPr>
        <w:br/>
        <w:t>6) полутомпаки.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4.</w:t>
      </w:r>
      <w:r w:rsidR="00BF2CF4" w:rsidRPr="00BF2CF4">
        <w:rPr>
          <w:b/>
          <w:sz w:val="28"/>
          <w:szCs w:val="28"/>
        </w:rPr>
        <w:t>Томпаками называют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бронзы с содержанием алюминия до 10%.</w:t>
      </w:r>
      <w:r w:rsidRPr="00EB36EC">
        <w:rPr>
          <w:sz w:val="28"/>
          <w:szCs w:val="28"/>
        </w:rPr>
        <w:br/>
        <w:t>2) латуни с содержанием цинка до 10%.</w:t>
      </w:r>
      <w:r w:rsidRPr="00EB36EC">
        <w:rPr>
          <w:sz w:val="28"/>
          <w:szCs w:val="28"/>
        </w:rPr>
        <w:br/>
        <w:t>3) бронзы с содержанием олова до 20%.</w:t>
      </w:r>
      <w:r w:rsidRPr="00EB36EC">
        <w:rPr>
          <w:sz w:val="28"/>
          <w:szCs w:val="28"/>
        </w:rPr>
        <w:br/>
        <w:t>4) латуни с содержанием свинца.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5.</w:t>
      </w:r>
      <w:proofErr w:type="gramEnd"/>
      <w:r w:rsidRPr="00BF2CF4">
        <w:rPr>
          <w:b/>
          <w:sz w:val="28"/>
          <w:szCs w:val="28"/>
        </w:rPr>
        <w:t xml:space="preserve"> </w:t>
      </w:r>
      <w:proofErr w:type="gramStart"/>
      <w:r w:rsidR="00BF2CF4" w:rsidRPr="00BF2CF4">
        <w:rPr>
          <w:b/>
          <w:sz w:val="28"/>
          <w:szCs w:val="28"/>
        </w:rPr>
        <w:t>Полутомпаками называют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латуни с содержанием цинка до 20%.</w:t>
      </w:r>
      <w:r w:rsidRPr="00EB36EC">
        <w:rPr>
          <w:sz w:val="28"/>
          <w:szCs w:val="28"/>
        </w:rPr>
        <w:br/>
        <w:t>2) бронзы с содержанием алюминия до 5%.</w:t>
      </w:r>
      <w:r w:rsidRPr="00EB36EC">
        <w:rPr>
          <w:sz w:val="28"/>
          <w:szCs w:val="28"/>
        </w:rPr>
        <w:br/>
        <w:t>3) бронзы с содержанием бериллия до 2,5%.</w:t>
      </w:r>
      <w:r w:rsidRPr="00EB36EC">
        <w:rPr>
          <w:sz w:val="28"/>
          <w:szCs w:val="28"/>
        </w:rPr>
        <w:br/>
        <w:t>4) латуни с содержанием алюминия и никеля.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lastRenderedPageBreak/>
        <w:br/>
      </w:r>
      <w:r w:rsidRPr="00BF2CF4">
        <w:rPr>
          <w:b/>
          <w:sz w:val="28"/>
          <w:szCs w:val="28"/>
        </w:rPr>
        <w:t>6.</w:t>
      </w:r>
      <w:r w:rsidR="00BF2CF4" w:rsidRPr="00BF2CF4">
        <w:rPr>
          <w:b/>
          <w:sz w:val="28"/>
          <w:szCs w:val="28"/>
        </w:rPr>
        <w:t>Для улучшения обрабатываемости резанием в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7.</w:t>
      </w:r>
      <w:r w:rsidR="00BF2CF4" w:rsidRPr="00BF2CF4">
        <w:rPr>
          <w:b/>
          <w:sz w:val="28"/>
          <w:szCs w:val="28"/>
        </w:rPr>
        <w:t>Для повышения сопротивления коррозии в морской воде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</w:t>
      </w:r>
      <w:proofErr w:type="gramEnd"/>
      <w:r w:rsidRPr="00EB36EC">
        <w:rPr>
          <w:sz w:val="28"/>
          <w:szCs w:val="28"/>
        </w:rPr>
        <w:t>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</w:p>
    <w:p w:rsidR="00BF2CF4" w:rsidRDefault="00EB36EC" w:rsidP="00BF2C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2CF4">
        <w:rPr>
          <w:b/>
          <w:i/>
          <w:sz w:val="28"/>
          <w:szCs w:val="28"/>
        </w:rPr>
        <w:t>Выберите все правильные варианты ответов</w:t>
      </w:r>
      <w:r w:rsidRPr="00BF2CF4">
        <w:rPr>
          <w:b/>
          <w:i/>
          <w:sz w:val="28"/>
          <w:szCs w:val="28"/>
        </w:rPr>
        <w:br/>
      </w:r>
    </w:p>
    <w:p w:rsidR="00BF2CF4" w:rsidRDefault="00EB36EC" w:rsidP="00BF2CF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F4">
        <w:rPr>
          <w:b/>
          <w:sz w:val="28"/>
          <w:szCs w:val="28"/>
        </w:rPr>
        <w:t>8.</w:t>
      </w:r>
      <w:r w:rsidR="00BF2CF4" w:rsidRPr="00BF2CF4">
        <w:rPr>
          <w:b/>
          <w:sz w:val="28"/>
          <w:szCs w:val="28"/>
        </w:rPr>
        <w:t>Для повышения механических свойств в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</w:p>
    <w:p w:rsidR="00BF2CF4" w:rsidRPr="00BF2CF4" w:rsidRDefault="00EB36EC" w:rsidP="00BF2C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2CF4">
        <w:rPr>
          <w:b/>
          <w:i/>
          <w:sz w:val="28"/>
          <w:szCs w:val="28"/>
        </w:rPr>
        <w:t>Выберите один правильный вариант ответа</w:t>
      </w:r>
      <w:r w:rsidRPr="00BF2CF4">
        <w:rPr>
          <w:b/>
          <w:i/>
          <w:sz w:val="28"/>
          <w:szCs w:val="28"/>
        </w:rPr>
        <w:br/>
      </w:r>
    </w:p>
    <w:p w:rsidR="00EB36EC" w:rsidRPr="00EB36EC" w:rsidRDefault="00EB36EC" w:rsidP="00BF2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CF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При ударе этой бронзы о другой метал</w:t>
      </w:r>
      <w:r w:rsidR="00BF2CF4">
        <w:rPr>
          <w:rFonts w:ascii="Times New Roman" w:hAnsi="Times New Roman" w:cs="Times New Roman"/>
          <w:b/>
          <w:sz w:val="28"/>
          <w:szCs w:val="28"/>
        </w:rPr>
        <w:t>л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 не возникает искры, поэтому из неё делают инструмент для работ во взрывоопасных условиях</w:t>
      </w:r>
      <w:r w:rsidRPr="00EB36EC">
        <w:rPr>
          <w:rFonts w:ascii="Times New Roman" w:hAnsi="Times New Roman" w:cs="Times New Roman"/>
          <w:sz w:val="28"/>
          <w:szCs w:val="28"/>
        </w:rPr>
        <w:br/>
        <w:t>1) Оловянная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  <w:t>2) Бериллиевая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  <w:t>3) Алюминиевая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BF2CF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Эти бронзы обладают хорошей </w:t>
      </w:r>
      <w:proofErr w:type="spellStart"/>
      <w:r w:rsidR="00BF2CF4" w:rsidRPr="00BF2CF4">
        <w:rPr>
          <w:rFonts w:ascii="Times New Roman" w:hAnsi="Times New Roman" w:cs="Times New Roman"/>
          <w:b/>
          <w:sz w:val="28"/>
          <w:szCs w:val="28"/>
        </w:rPr>
        <w:t>жидкотекучестью</w:t>
      </w:r>
      <w:proofErr w:type="spellEnd"/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 и малой усадкой, применяются для художественного литья</w:t>
      </w:r>
      <w:r w:rsidRPr="00BF2CF4">
        <w:rPr>
          <w:rFonts w:ascii="Times New Roman" w:hAnsi="Times New Roman" w:cs="Times New Roman"/>
          <w:b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t>1) Оловянные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  <w:t>2) Бериллиевые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  <w:t>3) Алюминиевые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BF2CF4">
        <w:rPr>
          <w:rFonts w:ascii="Times New Roman" w:hAnsi="Times New Roman" w:cs="Times New Roman"/>
          <w:b/>
          <w:sz w:val="28"/>
          <w:szCs w:val="28"/>
        </w:rPr>
        <w:t>1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1</w:t>
      </w:r>
      <w:r w:rsidRPr="00BF2C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Содержание этого элемента не указывают в маркировке деформируемых латуней</w:t>
      </w:r>
      <w:r w:rsidRPr="00BF2CF4">
        <w:rPr>
          <w:rFonts w:ascii="Times New Roman" w:hAnsi="Times New Roman" w:cs="Times New Roman"/>
          <w:b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t>1) медь.</w:t>
      </w:r>
      <w:r w:rsidRPr="00EB36EC">
        <w:rPr>
          <w:rFonts w:ascii="Times New Roman" w:hAnsi="Times New Roman" w:cs="Times New Roman"/>
          <w:sz w:val="28"/>
          <w:szCs w:val="28"/>
        </w:rPr>
        <w:br/>
        <w:t>2) цинк.</w:t>
      </w:r>
      <w:r w:rsidRPr="00EB36EC">
        <w:rPr>
          <w:rFonts w:ascii="Times New Roman" w:hAnsi="Times New Roman" w:cs="Times New Roman"/>
          <w:sz w:val="28"/>
          <w:szCs w:val="28"/>
        </w:rPr>
        <w:br/>
        <w:t>3) олово.</w:t>
      </w:r>
      <w:r w:rsidRPr="00EB36EC">
        <w:rPr>
          <w:rFonts w:ascii="Times New Roman" w:hAnsi="Times New Roman" w:cs="Times New Roman"/>
          <w:sz w:val="28"/>
          <w:szCs w:val="28"/>
        </w:rPr>
        <w:br/>
        <w:t>4) свинец.</w:t>
      </w:r>
      <w:r w:rsidRPr="00EB36EC">
        <w:rPr>
          <w:rFonts w:ascii="Times New Roman" w:hAnsi="Times New Roman" w:cs="Times New Roman"/>
          <w:sz w:val="28"/>
          <w:szCs w:val="28"/>
        </w:rPr>
        <w:br/>
        <w:t>5) алюминий.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</w:p>
    <w:sectPr w:rsidR="00EB36EC" w:rsidRPr="00EB36EC" w:rsidSect="009C4C6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DA"/>
    <w:multiLevelType w:val="hybridMultilevel"/>
    <w:tmpl w:val="3EF4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AB7"/>
    <w:multiLevelType w:val="hybridMultilevel"/>
    <w:tmpl w:val="90C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DFE"/>
    <w:multiLevelType w:val="hybridMultilevel"/>
    <w:tmpl w:val="38962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2F1E"/>
    <w:multiLevelType w:val="hybridMultilevel"/>
    <w:tmpl w:val="AC3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9CE"/>
    <w:multiLevelType w:val="hybridMultilevel"/>
    <w:tmpl w:val="532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1AA8"/>
    <w:multiLevelType w:val="hybridMultilevel"/>
    <w:tmpl w:val="C2B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CA2"/>
    <w:multiLevelType w:val="hybridMultilevel"/>
    <w:tmpl w:val="0308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56C7B"/>
    <w:multiLevelType w:val="hybridMultilevel"/>
    <w:tmpl w:val="FFF0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03116"/>
    <w:multiLevelType w:val="hybridMultilevel"/>
    <w:tmpl w:val="8EC4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A5964"/>
    <w:multiLevelType w:val="hybridMultilevel"/>
    <w:tmpl w:val="142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87FC6"/>
    <w:multiLevelType w:val="hybridMultilevel"/>
    <w:tmpl w:val="3DC8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63C7"/>
    <w:multiLevelType w:val="hybridMultilevel"/>
    <w:tmpl w:val="EE3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A581F"/>
    <w:multiLevelType w:val="hybridMultilevel"/>
    <w:tmpl w:val="D0A6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B0978"/>
    <w:multiLevelType w:val="hybridMultilevel"/>
    <w:tmpl w:val="F280C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3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6659E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C4C64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85E03"/>
    <w:rsid w:val="00B95AD4"/>
    <w:rsid w:val="00BB60EE"/>
    <w:rsid w:val="00BD66C3"/>
    <w:rsid w:val="00BE279E"/>
    <w:rsid w:val="00BE629A"/>
    <w:rsid w:val="00BF1B57"/>
    <w:rsid w:val="00BF2CF4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15F8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36EC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4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2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4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2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2020-04-22T18:57:00Z</dcterms:created>
  <dcterms:modified xsi:type="dcterms:W3CDTF">2020-04-22T19:58:00Z</dcterms:modified>
</cp:coreProperties>
</file>